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53" w:rsidRPr="000F6053" w:rsidRDefault="004847AA" w:rsidP="000F6053">
      <w:pPr>
        <w:jc w:val="both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2.8pt;margin-top:-35.35pt;width:36.6pt;height:50.4pt;z-index:1;visibility:visible">
            <v:imagedata r:id="rId6" o:title=""/>
          </v:shape>
        </w:pict>
      </w:r>
      <w:r w:rsidR="000F6053" w:rsidRPr="000F6053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</w:p>
    <w:p w:rsidR="000F6053" w:rsidRPr="000F6053" w:rsidRDefault="000F6053" w:rsidP="000F6053">
      <w:pPr>
        <w:pStyle w:val="a3"/>
        <w:rPr>
          <w:b w:val="0"/>
          <w:szCs w:val="28"/>
        </w:rPr>
      </w:pPr>
    </w:p>
    <w:p w:rsidR="000F6053" w:rsidRPr="000F6053" w:rsidRDefault="000F6053" w:rsidP="000F6053">
      <w:pPr>
        <w:pStyle w:val="a3"/>
        <w:rPr>
          <w:b w:val="0"/>
          <w:szCs w:val="28"/>
        </w:rPr>
      </w:pPr>
      <w:r w:rsidRPr="000F6053">
        <w:rPr>
          <w:szCs w:val="28"/>
        </w:rPr>
        <w:t>ЛУБЕНСЬКА МІСЬКА РАДА</w:t>
      </w:r>
    </w:p>
    <w:p w:rsidR="000F6053" w:rsidRPr="000F6053" w:rsidRDefault="000F6053" w:rsidP="000F6053">
      <w:pPr>
        <w:pStyle w:val="a3"/>
        <w:rPr>
          <w:b w:val="0"/>
          <w:szCs w:val="28"/>
        </w:rPr>
      </w:pPr>
      <w:r w:rsidRPr="000F6053">
        <w:rPr>
          <w:szCs w:val="28"/>
        </w:rPr>
        <w:t>ПОЛТАВСЬКОЇ ОБЛАСТІ</w:t>
      </w:r>
    </w:p>
    <w:p w:rsidR="000F6053" w:rsidRPr="000F6053" w:rsidRDefault="000F6053" w:rsidP="000F6053">
      <w:pPr>
        <w:jc w:val="center"/>
        <w:rPr>
          <w:b/>
          <w:sz w:val="28"/>
          <w:szCs w:val="28"/>
        </w:rPr>
      </w:pPr>
      <w:r w:rsidRPr="000F6053">
        <w:rPr>
          <w:b/>
          <w:sz w:val="28"/>
          <w:szCs w:val="28"/>
        </w:rPr>
        <w:t>(</w:t>
      </w:r>
      <w:proofErr w:type="spellStart"/>
      <w:r w:rsidRPr="000F6053">
        <w:rPr>
          <w:b/>
          <w:sz w:val="28"/>
          <w:szCs w:val="28"/>
        </w:rPr>
        <w:t>позачергова</w:t>
      </w:r>
      <w:proofErr w:type="spellEnd"/>
      <w:r w:rsidRPr="000F6053">
        <w:rPr>
          <w:b/>
          <w:sz w:val="28"/>
          <w:szCs w:val="28"/>
        </w:rPr>
        <w:t xml:space="preserve"> сорок </w:t>
      </w:r>
      <w:proofErr w:type="spellStart"/>
      <w:r w:rsidRPr="000F6053">
        <w:rPr>
          <w:b/>
          <w:sz w:val="28"/>
          <w:szCs w:val="28"/>
        </w:rPr>
        <w:t>восьма</w:t>
      </w:r>
      <w:proofErr w:type="spellEnd"/>
      <w:r w:rsidRPr="000F6053">
        <w:rPr>
          <w:b/>
          <w:sz w:val="28"/>
          <w:szCs w:val="28"/>
        </w:rPr>
        <w:t xml:space="preserve"> </w:t>
      </w:r>
      <w:proofErr w:type="spellStart"/>
      <w:r w:rsidRPr="000F6053">
        <w:rPr>
          <w:b/>
          <w:sz w:val="28"/>
          <w:szCs w:val="28"/>
        </w:rPr>
        <w:t>сесія</w:t>
      </w:r>
      <w:proofErr w:type="spellEnd"/>
      <w:r w:rsidRPr="000F6053">
        <w:rPr>
          <w:b/>
          <w:sz w:val="28"/>
          <w:szCs w:val="28"/>
        </w:rPr>
        <w:t xml:space="preserve"> </w:t>
      </w:r>
      <w:proofErr w:type="spellStart"/>
      <w:r w:rsidRPr="000F6053">
        <w:rPr>
          <w:b/>
          <w:sz w:val="28"/>
          <w:szCs w:val="28"/>
        </w:rPr>
        <w:t>шостого</w:t>
      </w:r>
      <w:proofErr w:type="spellEnd"/>
      <w:r w:rsidRPr="000F6053">
        <w:rPr>
          <w:b/>
          <w:sz w:val="28"/>
          <w:szCs w:val="28"/>
        </w:rPr>
        <w:t xml:space="preserve"> </w:t>
      </w:r>
      <w:proofErr w:type="spellStart"/>
      <w:r w:rsidRPr="000F6053">
        <w:rPr>
          <w:b/>
          <w:sz w:val="28"/>
          <w:szCs w:val="28"/>
        </w:rPr>
        <w:t>скликання</w:t>
      </w:r>
      <w:proofErr w:type="spellEnd"/>
      <w:r w:rsidRPr="000F6053">
        <w:rPr>
          <w:b/>
          <w:sz w:val="28"/>
          <w:szCs w:val="28"/>
        </w:rPr>
        <w:t>)</w:t>
      </w:r>
    </w:p>
    <w:p w:rsidR="000F6053" w:rsidRPr="000F6053" w:rsidRDefault="000F6053" w:rsidP="000F6053">
      <w:pPr>
        <w:jc w:val="center"/>
        <w:rPr>
          <w:b/>
          <w:sz w:val="28"/>
          <w:szCs w:val="28"/>
        </w:rPr>
      </w:pPr>
    </w:p>
    <w:p w:rsidR="000F6053" w:rsidRPr="000F6053" w:rsidRDefault="000F6053" w:rsidP="000F6053">
      <w:pPr>
        <w:pStyle w:val="2"/>
        <w:rPr>
          <w:sz w:val="28"/>
          <w:szCs w:val="28"/>
        </w:rPr>
      </w:pPr>
      <w:r w:rsidRPr="000F6053">
        <w:rPr>
          <w:sz w:val="28"/>
          <w:szCs w:val="28"/>
        </w:rPr>
        <w:t xml:space="preserve"> Р І Ш Е Н </w:t>
      </w:r>
      <w:proofErr w:type="spellStart"/>
      <w:r w:rsidRPr="000F6053">
        <w:rPr>
          <w:sz w:val="28"/>
          <w:szCs w:val="28"/>
        </w:rPr>
        <w:t>Н</w:t>
      </w:r>
      <w:proofErr w:type="spellEnd"/>
      <w:r w:rsidRPr="000F6053">
        <w:rPr>
          <w:sz w:val="28"/>
          <w:szCs w:val="28"/>
        </w:rPr>
        <w:t xml:space="preserve"> Я</w:t>
      </w:r>
    </w:p>
    <w:p w:rsidR="000F6053" w:rsidRPr="000F6053" w:rsidRDefault="000F6053" w:rsidP="000F6053">
      <w:pPr>
        <w:rPr>
          <w:sz w:val="28"/>
          <w:szCs w:val="28"/>
          <w:lang w:val="uk-UA"/>
        </w:rPr>
      </w:pPr>
    </w:p>
    <w:p w:rsidR="000F6053" w:rsidRPr="000F6053" w:rsidRDefault="000F6053" w:rsidP="000F6053">
      <w:pPr>
        <w:rPr>
          <w:sz w:val="28"/>
          <w:szCs w:val="28"/>
          <w:lang w:val="uk-UA"/>
        </w:rPr>
      </w:pPr>
    </w:p>
    <w:p w:rsidR="000F6053" w:rsidRPr="000F6053" w:rsidRDefault="000F6053" w:rsidP="000F6053">
      <w:pPr>
        <w:jc w:val="both"/>
        <w:rPr>
          <w:sz w:val="28"/>
          <w:szCs w:val="28"/>
          <w:lang w:val="uk-UA"/>
        </w:rPr>
      </w:pPr>
      <w:r w:rsidRPr="000F6053">
        <w:rPr>
          <w:sz w:val="28"/>
          <w:szCs w:val="28"/>
          <w:lang w:val="uk-UA"/>
        </w:rPr>
        <w:t>14 січня 2015 року</w:t>
      </w:r>
    </w:p>
    <w:p w:rsidR="000F6053" w:rsidRPr="000F6053" w:rsidRDefault="000F6053" w:rsidP="000F6053">
      <w:pPr>
        <w:jc w:val="both"/>
        <w:rPr>
          <w:sz w:val="28"/>
          <w:szCs w:val="28"/>
          <w:lang w:val="uk-UA"/>
        </w:rPr>
      </w:pPr>
    </w:p>
    <w:p w:rsidR="000F6053" w:rsidRPr="000F6053" w:rsidRDefault="000F6053" w:rsidP="000F6053">
      <w:pPr>
        <w:pStyle w:val="a3"/>
        <w:jc w:val="both"/>
        <w:rPr>
          <w:szCs w:val="28"/>
        </w:rPr>
      </w:pPr>
      <w:r w:rsidRPr="000F6053">
        <w:rPr>
          <w:szCs w:val="28"/>
        </w:rPr>
        <w:t>Про встановлення ставк</w:t>
      </w:r>
      <w:r w:rsidR="00621357">
        <w:rPr>
          <w:szCs w:val="28"/>
        </w:rPr>
        <w:t>и</w:t>
      </w:r>
      <w:r w:rsidRPr="000F6053">
        <w:rPr>
          <w:szCs w:val="28"/>
        </w:rPr>
        <w:t xml:space="preserve"> </w:t>
      </w:r>
    </w:p>
    <w:p w:rsidR="000F6053" w:rsidRPr="000F6053" w:rsidRDefault="000F6053" w:rsidP="000F6053">
      <w:pPr>
        <w:pStyle w:val="a3"/>
        <w:jc w:val="both"/>
        <w:rPr>
          <w:b w:val="0"/>
          <w:szCs w:val="28"/>
        </w:rPr>
      </w:pPr>
      <w:r w:rsidRPr="000F6053">
        <w:rPr>
          <w:szCs w:val="28"/>
        </w:rPr>
        <w:t>транспортно</w:t>
      </w:r>
      <w:r w:rsidR="00621357">
        <w:rPr>
          <w:szCs w:val="28"/>
        </w:rPr>
        <w:t>го</w:t>
      </w:r>
      <w:r w:rsidRPr="000F6053">
        <w:rPr>
          <w:szCs w:val="28"/>
        </w:rPr>
        <w:t xml:space="preserve"> податку </w:t>
      </w:r>
    </w:p>
    <w:p w:rsidR="000F6053" w:rsidRPr="000F6053" w:rsidRDefault="000F6053" w:rsidP="000F6053">
      <w:pPr>
        <w:pStyle w:val="a3"/>
        <w:jc w:val="both"/>
        <w:rPr>
          <w:b w:val="0"/>
          <w:bCs w:val="0"/>
          <w:szCs w:val="28"/>
        </w:rPr>
      </w:pPr>
    </w:p>
    <w:p w:rsidR="000F6053" w:rsidRPr="000F6053" w:rsidRDefault="000F6053" w:rsidP="000F6053">
      <w:pPr>
        <w:pStyle w:val="a3"/>
        <w:jc w:val="both"/>
        <w:rPr>
          <w:b w:val="0"/>
          <w:bCs w:val="0"/>
          <w:szCs w:val="28"/>
        </w:rPr>
      </w:pPr>
    </w:p>
    <w:p w:rsidR="000F6053" w:rsidRPr="000F6053" w:rsidRDefault="00C41272" w:rsidP="000F6053">
      <w:pPr>
        <w:pStyle w:val="a3"/>
        <w:ind w:firstLine="540"/>
        <w:jc w:val="both"/>
        <w:rPr>
          <w:b w:val="0"/>
          <w:bCs w:val="0"/>
          <w:szCs w:val="28"/>
          <w:u w:val="single"/>
        </w:rPr>
      </w:pPr>
      <w:r w:rsidRPr="00C41272">
        <w:rPr>
          <w:b w:val="0"/>
          <w:szCs w:val="28"/>
        </w:rPr>
        <w:t xml:space="preserve">З метою приведення у відповідність до чинного законодавства місцевих податків і зборів, </w:t>
      </w:r>
      <w:r w:rsidR="008137FA" w:rsidRPr="008137FA">
        <w:rPr>
          <w:b w:val="0"/>
          <w:szCs w:val="28"/>
        </w:rPr>
        <w:t>відповідно до статті 143 Конституції України,</w:t>
      </w:r>
      <w:r w:rsidR="008137FA">
        <w:rPr>
          <w:szCs w:val="28"/>
        </w:rPr>
        <w:t xml:space="preserve"> </w:t>
      </w:r>
      <w:r>
        <w:rPr>
          <w:b w:val="0"/>
          <w:szCs w:val="28"/>
        </w:rPr>
        <w:t>к</w:t>
      </w:r>
      <w:r w:rsidR="000F6053" w:rsidRPr="000F6053">
        <w:rPr>
          <w:b w:val="0"/>
          <w:szCs w:val="28"/>
        </w:rPr>
        <w:t xml:space="preserve">еруючись </w:t>
      </w:r>
      <w:r w:rsidR="006824CF">
        <w:rPr>
          <w:b w:val="0"/>
          <w:szCs w:val="28"/>
        </w:rPr>
        <w:t>пунктом 10.2 статті 10,</w:t>
      </w:r>
      <w:r w:rsidR="000F6053" w:rsidRPr="000F6053">
        <w:rPr>
          <w:b w:val="0"/>
          <w:szCs w:val="28"/>
        </w:rPr>
        <w:t xml:space="preserve"> ст</w:t>
      </w:r>
      <w:r w:rsidR="006824CF">
        <w:rPr>
          <w:b w:val="0"/>
          <w:szCs w:val="28"/>
        </w:rPr>
        <w:t>аттею</w:t>
      </w:r>
      <w:r w:rsidR="000F6053" w:rsidRPr="000F6053">
        <w:rPr>
          <w:b w:val="0"/>
          <w:szCs w:val="28"/>
        </w:rPr>
        <w:t xml:space="preserve"> 267 Податкового кодексу України (зі</w:t>
      </w:r>
      <w:r w:rsidR="006824CF">
        <w:rPr>
          <w:b w:val="0"/>
          <w:szCs w:val="28"/>
        </w:rPr>
        <w:t xml:space="preserve"> змінами та доповненнями) та статтями</w:t>
      </w:r>
      <w:r w:rsidR="000F6053" w:rsidRPr="000F6053">
        <w:rPr>
          <w:b w:val="0"/>
          <w:szCs w:val="28"/>
        </w:rPr>
        <w:t xml:space="preserve"> 26</w:t>
      </w:r>
      <w:r w:rsidR="006824CF">
        <w:rPr>
          <w:b w:val="0"/>
          <w:szCs w:val="28"/>
        </w:rPr>
        <w:t>, 69</w:t>
      </w:r>
      <w:r w:rsidR="000F6053" w:rsidRPr="000F6053">
        <w:rPr>
          <w:b w:val="0"/>
          <w:szCs w:val="28"/>
        </w:rPr>
        <w:t xml:space="preserve"> Закону України «Про місцеве самоврядування в Україні», </w:t>
      </w:r>
    </w:p>
    <w:p w:rsidR="000F6053" w:rsidRPr="000F6053" w:rsidRDefault="000F6053" w:rsidP="000F6053">
      <w:pPr>
        <w:pStyle w:val="a3"/>
        <w:ind w:firstLine="720"/>
        <w:jc w:val="both"/>
        <w:rPr>
          <w:bCs w:val="0"/>
          <w:color w:val="000000"/>
          <w:szCs w:val="28"/>
        </w:rPr>
      </w:pPr>
    </w:p>
    <w:p w:rsidR="000F6053" w:rsidRPr="000F6053" w:rsidRDefault="000F6053" w:rsidP="000F6053">
      <w:pPr>
        <w:pStyle w:val="a3"/>
        <w:ind w:firstLine="720"/>
        <w:jc w:val="both"/>
        <w:rPr>
          <w:szCs w:val="28"/>
        </w:rPr>
      </w:pPr>
    </w:p>
    <w:p w:rsidR="000F6053" w:rsidRPr="000F6053" w:rsidRDefault="000F6053" w:rsidP="000F6053">
      <w:pPr>
        <w:pStyle w:val="a5"/>
        <w:jc w:val="center"/>
        <w:rPr>
          <w:b/>
          <w:szCs w:val="28"/>
        </w:rPr>
      </w:pPr>
      <w:r w:rsidRPr="000F6053">
        <w:rPr>
          <w:b/>
          <w:szCs w:val="28"/>
        </w:rPr>
        <w:t>міська рада    в и р і ш и л а :</w:t>
      </w:r>
    </w:p>
    <w:p w:rsidR="0023165E" w:rsidRPr="000F6053" w:rsidRDefault="0023165E" w:rsidP="0023165E">
      <w:pPr>
        <w:jc w:val="both"/>
        <w:rPr>
          <w:sz w:val="28"/>
          <w:szCs w:val="28"/>
          <w:lang w:val="uk-UA"/>
        </w:rPr>
      </w:pPr>
    </w:p>
    <w:p w:rsidR="000233A7" w:rsidRDefault="00771794" w:rsidP="00C41272">
      <w:pPr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 xml:space="preserve">Встановити </w:t>
      </w:r>
      <w:r w:rsidR="00DE4A9A" w:rsidRPr="000F6053">
        <w:rPr>
          <w:color w:val="1C1C1C"/>
          <w:sz w:val="28"/>
          <w:szCs w:val="28"/>
        </w:rPr>
        <w:t xml:space="preserve">на </w:t>
      </w:r>
      <w:r w:rsidR="00DE4A9A" w:rsidRPr="000F6053">
        <w:rPr>
          <w:color w:val="1C1C1C"/>
          <w:sz w:val="28"/>
          <w:szCs w:val="28"/>
          <w:lang w:val="uk-UA"/>
        </w:rPr>
        <w:t xml:space="preserve">2015 рік </w:t>
      </w:r>
      <w:r w:rsidRPr="000F6053">
        <w:rPr>
          <w:color w:val="1C1C1C"/>
          <w:sz w:val="28"/>
          <w:szCs w:val="28"/>
          <w:lang w:val="uk-UA"/>
        </w:rPr>
        <w:t xml:space="preserve">ставку </w:t>
      </w:r>
      <w:r w:rsidR="000233A7" w:rsidRPr="000F6053">
        <w:rPr>
          <w:color w:val="1C1C1C"/>
          <w:sz w:val="28"/>
          <w:szCs w:val="28"/>
          <w:lang w:val="uk-UA"/>
        </w:rPr>
        <w:t xml:space="preserve">транспортного </w:t>
      </w:r>
      <w:r w:rsidRPr="000F6053">
        <w:rPr>
          <w:color w:val="1C1C1C"/>
          <w:sz w:val="28"/>
          <w:szCs w:val="28"/>
          <w:lang w:val="uk-UA"/>
        </w:rPr>
        <w:t>податку</w:t>
      </w:r>
      <w:r w:rsidR="00DE4A9A" w:rsidRPr="000F6053">
        <w:rPr>
          <w:color w:val="1C1C1C"/>
          <w:sz w:val="28"/>
          <w:szCs w:val="28"/>
          <w:lang w:val="uk-UA"/>
        </w:rPr>
        <w:t>,</w:t>
      </w:r>
      <w:r w:rsidR="000233A7" w:rsidRPr="000F6053">
        <w:rPr>
          <w:color w:val="1C1C1C"/>
          <w:sz w:val="28"/>
          <w:szCs w:val="28"/>
          <w:lang w:val="uk-UA"/>
        </w:rPr>
        <w:t xml:space="preserve"> </w:t>
      </w:r>
      <w:r w:rsidR="000233A7" w:rsidRPr="000F6053">
        <w:rPr>
          <w:color w:val="1C1C1C"/>
          <w:sz w:val="28"/>
          <w:szCs w:val="28"/>
        </w:rPr>
        <w:t xml:space="preserve">з </w:t>
      </w:r>
      <w:proofErr w:type="spellStart"/>
      <w:r w:rsidR="000233A7" w:rsidRPr="000F6053">
        <w:rPr>
          <w:color w:val="1C1C1C"/>
          <w:sz w:val="28"/>
          <w:szCs w:val="28"/>
        </w:rPr>
        <w:t>розрахунку</w:t>
      </w:r>
      <w:proofErr w:type="spellEnd"/>
      <w:r w:rsidR="000233A7" w:rsidRPr="000F6053">
        <w:rPr>
          <w:color w:val="1C1C1C"/>
          <w:sz w:val="28"/>
          <w:szCs w:val="28"/>
        </w:rPr>
        <w:t xml:space="preserve"> на </w:t>
      </w:r>
      <w:proofErr w:type="spellStart"/>
      <w:r w:rsidR="000233A7" w:rsidRPr="000F6053">
        <w:rPr>
          <w:color w:val="1C1C1C"/>
          <w:sz w:val="28"/>
          <w:szCs w:val="28"/>
        </w:rPr>
        <w:t>календарний</w:t>
      </w:r>
      <w:proofErr w:type="spellEnd"/>
      <w:r w:rsidR="000233A7" w:rsidRPr="000F6053">
        <w:rPr>
          <w:color w:val="1C1C1C"/>
          <w:sz w:val="28"/>
          <w:szCs w:val="28"/>
        </w:rPr>
        <w:t xml:space="preserve"> </w:t>
      </w:r>
      <w:proofErr w:type="spellStart"/>
      <w:r w:rsidR="000233A7" w:rsidRPr="000F6053">
        <w:rPr>
          <w:color w:val="1C1C1C"/>
          <w:sz w:val="28"/>
          <w:szCs w:val="28"/>
        </w:rPr>
        <w:t>рік</w:t>
      </w:r>
      <w:proofErr w:type="spellEnd"/>
      <w:r w:rsidR="00DE4A9A" w:rsidRPr="000F6053">
        <w:rPr>
          <w:color w:val="1C1C1C"/>
          <w:sz w:val="28"/>
          <w:szCs w:val="28"/>
          <w:lang w:val="uk-UA"/>
        </w:rPr>
        <w:t>,</w:t>
      </w:r>
      <w:r w:rsidR="000233A7" w:rsidRPr="000F6053">
        <w:rPr>
          <w:color w:val="1C1C1C"/>
          <w:sz w:val="28"/>
          <w:szCs w:val="28"/>
        </w:rPr>
        <w:t xml:space="preserve"> у </w:t>
      </w:r>
      <w:proofErr w:type="spellStart"/>
      <w:r w:rsidR="000233A7" w:rsidRPr="000F6053">
        <w:rPr>
          <w:color w:val="1C1C1C"/>
          <w:sz w:val="28"/>
          <w:szCs w:val="28"/>
        </w:rPr>
        <w:t>розмірі</w:t>
      </w:r>
      <w:proofErr w:type="spellEnd"/>
      <w:r w:rsidR="000233A7" w:rsidRPr="000F6053">
        <w:rPr>
          <w:color w:val="1C1C1C"/>
          <w:sz w:val="28"/>
          <w:szCs w:val="28"/>
        </w:rPr>
        <w:t xml:space="preserve"> 25 000 </w:t>
      </w:r>
      <w:proofErr w:type="spellStart"/>
      <w:r w:rsidR="000233A7" w:rsidRPr="000F6053">
        <w:rPr>
          <w:color w:val="1C1C1C"/>
          <w:sz w:val="28"/>
          <w:szCs w:val="28"/>
        </w:rPr>
        <w:t>гривень</w:t>
      </w:r>
      <w:proofErr w:type="spellEnd"/>
      <w:r w:rsidR="000233A7" w:rsidRPr="000F6053">
        <w:rPr>
          <w:color w:val="1C1C1C"/>
          <w:sz w:val="28"/>
          <w:szCs w:val="28"/>
        </w:rPr>
        <w:t xml:space="preserve"> за </w:t>
      </w:r>
      <w:proofErr w:type="spellStart"/>
      <w:r w:rsidR="000233A7" w:rsidRPr="000F6053">
        <w:rPr>
          <w:color w:val="1C1C1C"/>
          <w:sz w:val="28"/>
          <w:szCs w:val="28"/>
        </w:rPr>
        <w:t>кожен</w:t>
      </w:r>
      <w:proofErr w:type="spellEnd"/>
      <w:r w:rsidR="000233A7" w:rsidRPr="000F6053">
        <w:rPr>
          <w:color w:val="1C1C1C"/>
          <w:sz w:val="28"/>
          <w:szCs w:val="28"/>
        </w:rPr>
        <w:t xml:space="preserve"> </w:t>
      </w:r>
      <w:proofErr w:type="spellStart"/>
      <w:r w:rsidR="000233A7" w:rsidRPr="000F6053">
        <w:rPr>
          <w:color w:val="1C1C1C"/>
          <w:sz w:val="28"/>
          <w:szCs w:val="28"/>
        </w:rPr>
        <w:t>легковий</w:t>
      </w:r>
      <w:proofErr w:type="spellEnd"/>
      <w:r w:rsidR="000233A7" w:rsidRPr="000F6053">
        <w:rPr>
          <w:color w:val="1C1C1C"/>
          <w:sz w:val="28"/>
          <w:szCs w:val="28"/>
        </w:rPr>
        <w:t xml:space="preserve"> </w:t>
      </w:r>
      <w:proofErr w:type="spellStart"/>
      <w:r w:rsidR="000233A7" w:rsidRPr="000F6053">
        <w:rPr>
          <w:color w:val="1C1C1C"/>
          <w:sz w:val="28"/>
          <w:szCs w:val="28"/>
        </w:rPr>
        <w:t>автомобіль</w:t>
      </w:r>
      <w:proofErr w:type="spellEnd"/>
      <w:r w:rsidR="000233A7" w:rsidRPr="000F6053">
        <w:rPr>
          <w:color w:val="1C1C1C"/>
          <w:sz w:val="28"/>
          <w:szCs w:val="28"/>
        </w:rPr>
        <w:t xml:space="preserve">, </w:t>
      </w:r>
      <w:proofErr w:type="spellStart"/>
      <w:r w:rsidR="000233A7" w:rsidRPr="000F6053">
        <w:rPr>
          <w:color w:val="1C1C1C"/>
          <w:sz w:val="28"/>
          <w:szCs w:val="28"/>
        </w:rPr>
        <w:t>що</w:t>
      </w:r>
      <w:proofErr w:type="spellEnd"/>
      <w:r w:rsidR="000233A7" w:rsidRPr="000F6053">
        <w:rPr>
          <w:color w:val="1C1C1C"/>
          <w:sz w:val="28"/>
          <w:szCs w:val="28"/>
        </w:rPr>
        <w:t xml:space="preserve"> є </w:t>
      </w:r>
      <w:proofErr w:type="spellStart"/>
      <w:r w:rsidR="000233A7" w:rsidRPr="000F6053">
        <w:rPr>
          <w:color w:val="1C1C1C"/>
          <w:sz w:val="28"/>
          <w:szCs w:val="28"/>
        </w:rPr>
        <w:t>об’єктом</w:t>
      </w:r>
      <w:proofErr w:type="spellEnd"/>
      <w:r w:rsidR="000233A7" w:rsidRPr="000F6053">
        <w:rPr>
          <w:color w:val="1C1C1C"/>
          <w:sz w:val="28"/>
          <w:szCs w:val="28"/>
        </w:rPr>
        <w:t xml:space="preserve"> </w:t>
      </w:r>
      <w:proofErr w:type="spellStart"/>
      <w:r w:rsidR="000233A7" w:rsidRPr="000F6053">
        <w:rPr>
          <w:color w:val="1C1C1C"/>
          <w:sz w:val="28"/>
          <w:szCs w:val="28"/>
        </w:rPr>
        <w:t>оподаткування</w:t>
      </w:r>
      <w:proofErr w:type="spellEnd"/>
      <w:r w:rsidR="000233A7" w:rsidRPr="000F6053">
        <w:rPr>
          <w:color w:val="1C1C1C"/>
          <w:sz w:val="28"/>
          <w:szCs w:val="28"/>
        </w:rPr>
        <w:t xml:space="preserve"> </w:t>
      </w:r>
      <w:proofErr w:type="spellStart"/>
      <w:r w:rsidR="000233A7" w:rsidRPr="000F6053">
        <w:rPr>
          <w:color w:val="1C1C1C"/>
          <w:sz w:val="28"/>
          <w:szCs w:val="28"/>
        </w:rPr>
        <w:t>відповідно</w:t>
      </w:r>
      <w:proofErr w:type="spellEnd"/>
      <w:r w:rsidR="000233A7" w:rsidRPr="000F6053">
        <w:rPr>
          <w:color w:val="1C1C1C"/>
          <w:sz w:val="28"/>
          <w:szCs w:val="28"/>
        </w:rPr>
        <w:t xml:space="preserve"> до </w:t>
      </w:r>
      <w:proofErr w:type="spellStart"/>
      <w:r w:rsidR="000233A7" w:rsidRPr="000F6053">
        <w:rPr>
          <w:color w:val="1C1C1C"/>
          <w:sz w:val="28"/>
          <w:szCs w:val="28"/>
        </w:rPr>
        <w:t>підпункту</w:t>
      </w:r>
      <w:proofErr w:type="spellEnd"/>
      <w:r w:rsidR="000233A7" w:rsidRPr="000F6053">
        <w:rPr>
          <w:color w:val="1C1C1C"/>
          <w:sz w:val="28"/>
          <w:szCs w:val="28"/>
        </w:rPr>
        <w:t xml:space="preserve"> 267.2.1 пункту 267.2  </w:t>
      </w:r>
      <w:proofErr w:type="spellStart"/>
      <w:r w:rsidR="000233A7" w:rsidRPr="000F6053">
        <w:rPr>
          <w:color w:val="1C1C1C"/>
          <w:sz w:val="28"/>
          <w:szCs w:val="28"/>
        </w:rPr>
        <w:t>статті</w:t>
      </w:r>
      <w:proofErr w:type="spellEnd"/>
      <w:r w:rsidR="000233A7" w:rsidRPr="000F6053">
        <w:rPr>
          <w:color w:val="1C1C1C"/>
          <w:sz w:val="28"/>
          <w:szCs w:val="28"/>
          <w:lang w:val="uk-UA"/>
        </w:rPr>
        <w:t xml:space="preserve"> 267 Податкового кодексу України</w:t>
      </w:r>
      <w:r w:rsidR="000233A7" w:rsidRPr="000F6053">
        <w:rPr>
          <w:color w:val="1C1C1C"/>
          <w:sz w:val="28"/>
          <w:szCs w:val="28"/>
        </w:rPr>
        <w:t>.</w:t>
      </w:r>
    </w:p>
    <w:p w:rsidR="00C41272" w:rsidRPr="00C41272" w:rsidRDefault="00C41272" w:rsidP="00C41272">
      <w:pPr>
        <w:numPr>
          <w:ilvl w:val="0"/>
          <w:numId w:val="4"/>
        </w:numPr>
        <w:tabs>
          <w:tab w:val="left" w:pos="993"/>
          <w:tab w:val="left" w:pos="1080"/>
          <w:tab w:val="left" w:pos="1260"/>
        </w:tabs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економічного розвитку і торгівлі</w:t>
      </w:r>
      <w:r w:rsidRPr="00D363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Лубенської міської ради </w:t>
      </w:r>
      <w:r w:rsidRPr="00D36327">
        <w:rPr>
          <w:sz w:val="28"/>
          <w:szCs w:val="28"/>
          <w:lang w:val="uk-UA"/>
        </w:rPr>
        <w:t>(начальник Хакало І.В.) опр</w:t>
      </w:r>
      <w:r>
        <w:rPr>
          <w:sz w:val="28"/>
          <w:szCs w:val="28"/>
          <w:lang w:val="uk-UA"/>
        </w:rPr>
        <w:t>илюднити це рішення в засобах масової інформації.</w:t>
      </w:r>
      <w:r w:rsidRPr="00D36327">
        <w:rPr>
          <w:sz w:val="28"/>
          <w:szCs w:val="28"/>
          <w:lang w:val="uk-UA"/>
        </w:rPr>
        <w:t xml:space="preserve"> </w:t>
      </w:r>
    </w:p>
    <w:p w:rsidR="00422BD7" w:rsidRPr="00E742B3" w:rsidRDefault="00422BD7" w:rsidP="00C41272">
      <w:pPr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color w:val="1C1C1C"/>
          <w:sz w:val="28"/>
          <w:szCs w:val="28"/>
          <w:lang w:val="uk-UA"/>
        </w:rPr>
      </w:pPr>
      <w:r w:rsidRPr="00E742B3">
        <w:rPr>
          <w:sz w:val="28"/>
          <w:szCs w:val="28"/>
          <w:lang w:val="uk-UA"/>
        </w:rPr>
        <w:t xml:space="preserve">Контроль за виконанням </w:t>
      </w:r>
      <w:r w:rsidR="00910681">
        <w:rPr>
          <w:sz w:val="28"/>
          <w:szCs w:val="28"/>
          <w:lang w:val="uk-UA"/>
        </w:rPr>
        <w:t xml:space="preserve">цього </w:t>
      </w:r>
      <w:r w:rsidRPr="00E742B3">
        <w:rPr>
          <w:sz w:val="28"/>
          <w:szCs w:val="28"/>
          <w:lang w:val="uk-UA"/>
        </w:rPr>
        <w:t xml:space="preserve">рішення покласти на міського голову </w:t>
      </w:r>
      <w:proofErr w:type="spellStart"/>
      <w:r w:rsidRPr="00E742B3">
        <w:rPr>
          <w:sz w:val="28"/>
          <w:szCs w:val="28"/>
          <w:lang w:val="uk-UA"/>
        </w:rPr>
        <w:t>Грицаєнка</w:t>
      </w:r>
      <w:proofErr w:type="spellEnd"/>
      <w:r w:rsidRPr="00E742B3">
        <w:rPr>
          <w:sz w:val="28"/>
          <w:szCs w:val="28"/>
          <w:lang w:val="uk-UA"/>
        </w:rPr>
        <w:t xml:space="preserve"> О.П. та постійну депутатську комісію з питань планування бюджету, фінансів та </w:t>
      </w:r>
      <w:r w:rsidR="008137FA">
        <w:rPr>
          <w:sz w:val="28"/>
          <w:szCs w:val="28"/>
          <w:lang w:val="uk-UA"/>
        </w:rPr>
        <w:t xml:space="preserve">з </w:t>
      </w:r>
      <w:r w:rsidRPr="00E742B3">
        <w:rPr>
          <w:sz w:val="28"/>
          <w:szCs w:val="28"/>
          <w:lang w:val="uk-UA"/>
        </w:rPr>
        <w:t>питань приватизації.</w:t>
      </w:r>
    </w:p>
    <w:p w:rsidR="00AD46AF" w:rsidRPr="000F6053" w:rsidRDefault="00AD46AF" w:rsidP="00EC260F">
      <w:pPr>
        <w:jc w:val="both"/>
        <w:rPr>
          <w:sz w:val="28"/>
          <w:szCs w:val="28"/>
          <w:lang w:val="uk-UA"/>
        </w:rPr>
      </w:pPr>
    </w:p>
    <w:p w:rsidR="008379DB" w:rsidRDefault="008379DB" w:rsidP="0023165E">
      <w:pPr>
        <w:jc w:val="both"/>
        <w:rPr>
          <w:sz w:val="28"/>
          <w:szCs w:val="28"/>
          <w:lang w:val="uk-UA"/>
        </w:rPr>
      </w:pPr>
    </w:p>
    <w:p w:rsidR="00AD46AF" w:rsidRPr="008379DB" w:rsidRDefault="00AD46AF" w:rsidP="0023165E">
      <w:pPr>
        <w:jc w:val="both"/>
        <w:rPr>
          <w:b/>
          <w:sz w:val="28"/>
          <w:szCs w:val="28"/>
        </w:rPr>
      </w:pPr>
      <w:r w:rsidRPr="008379DB">
        <w:rPr>
          <w:b/>
          <w:sz w:val="28"/>
          <w:szCs w:val="28"/>
          <w:lang w:val="uk-UA"/>
        </w:rPr>
        <w:t xml:space="preserve">Міський голова </w:t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  <w:t>О.П.</w:t>
      </w:r>
      <w:proofErr w:type="spellStart"/>
      <w:r w:rsidRPr="008379DB">
        <w:rPr>
          <w:b/>
          <w:sz w:val="28"/>
          <w:szCs w:val="28"/>
          <w:lang w:val="uk-UA"/>
        </w:rPr>
        <w:t>Грицаєнко</w:t>
      </w:r>
      <w:proofErr w:type="spellEnd"/>
    </w:p>
    <w:p w:rsidR="0045426E" w:rsidRPr="000F6053" w:rsidRDefault="0045426E" w:rsidP="0023165E">
      <w:pPr>
        <w:jc w:val="both"/>
        <w:rPr>
          <w:sz w:val="28"/>
          <w:szCs w:val="28"/>
          <w:lang w:val="uk-UA"/>
        </w:rPr>
      </w:pPr>
    </w:p>
    <w:p w:rsidR="00110CFF" w:rsidRPr="000F6053" w:rsidRDefault="00110CFF" w:rsidP="0023165E">
      <w:pPr>
        <w:jc w:val="both"/>
        <w:rPr>
          <w:sz w:val="28"/>
          <w:szCs w:val="28"/>
          <w:lang w:val="uk-UA"/>
        </w:rPr>
      </w:pPr>
    </w:p>
    <w:p w:rsidR="00110CFF" w:rsidRPr="000F6053" w:rsidRDefault="00110CFF" w:rsidP="0023165E">
      <w:pPr>
        <w:jc w:val="both"/>
        <w:rPr>
          <w:sz w:val="28"/>
          <w:szCs w:val="28"/>
          <w:lang w:val="uk-UA"/>
        </w:rPr>
      </w:pPr>
    </w:p>
    <w:p w:rsidR="00110CFF" w:rsidRPr="000F6053" w:rsidRDefault="00110CFF" w:rsidP="0023165E">
      <w:pPr>
        <w:jc w:val="both"/>
        <w:rPr>
          <w:sz w:val="28"/>
          <w:szCs w:val="28"/>
          <w:lang w:val="uk-UA"/>
        </w:rPr>
      </w:pPr>
    </w:p>
    <w:p w:rsidR="0045426E" w:rsidRPr="000F6053" w:rsidRDefault="0045426E" w:rsidP="0023165E">
      <w:pPr>
        <w:jc w:val="both"/>
        <w:rPr>
          <w:sz w:val="28"/>
          <w:szCs w:val="28"/>
          <w:lang w:val="uk-UA"/>
        </w:rPr>
      </w:pPr>
    </w:p>
    <w:p w:rsidR="000550C2" w:rsidRPr="000F6053" w:rsidRDefault="000550C2" w:rsidP="0023165E">
      <w:pPr>
        <w:jc w:val="both"/>
        <w:rPr>
          <w:sz w:val="28"/>
          <w:szCs w:val="28"/>
          <w:lang w:val="uk-UA"/>
        </w:rPr>
      </w:pPr>
    </w:p>
    <w:p w:rsidR="000550C2" w:rsidRPr="000F6053" w:rsidRDefault="000550C2" w:rsidP="0023165E">
      <w:pPr>
        <w:jc w:val="both"/>
        <w:rPr>
          <w:sz w:val="28"/>
          <w:szCs w:val="28"/>
          <w:lang w:val="uk-UA"/>
        </w:rPr>
      </w:pPr>
    </w:p>
    <w:p w:rsidR="000550C2" w:rsidRPr="000F6053" w:rsidRDefault="000550C2" w:rsidP="0023165E">
      <w:pPr>
        <w:jc w:val="both"/>
        <w:rPr>
          <w:sz w:val="28"/>
          <w:szCs w:val="28"/>
          <w:lang w:val="uk-UA"/>
        </w:rPr>
      </w:pPr>
    </w:p>
    <w:p w:rsidR="004847AA" w:rsidRPr="00701EA1" w:rsidRDefault="004847AA">
      <w:pPr>
        <w:rPr>
          <w:sz w:val="22"/>
          <w:szCs w:val="22"/>
          <w:lang w:val="uk-UA"/>
        </w:rPr>
      </w:pPr>
      <w:bookmarkStart w:id="0" w:name="_GoBack"/>
      <w:bookmarkEnd w:id="0"/>
    </w:p>
    <w:sectPr w:rsidR="004847AA" w:rsidRPr="00701EA1" w:rsidSect="00AB220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27C5A"/>
    <w:multiLevelType w:val="hybridMultilevel"/>
    <w:tmpl w:val="F0B2963A"/>
    <w:lvl w:ilvl="0" w:tplc="DC5A0F2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0A354FA"/>
    <w:multiLevelType w:val="hybridMultilevel"/>
    <w:tmpl w:val="B4802DBE"/>
    <w:lvl w:ilvl="0" w:tplc="4AAE80DA">
      <w:start w:val="1"/>
      <w:numFmt w:val="decimal"/>
      <w:lvlText w:val="%1."/>
      <w:lvlJc w:val="left"/>
      <w:pPr>
        <w:tabs>
          <w:tab w:val="num" w:pos="2676"/>
        </w:tabs>
        <w:ind w:left="26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6"/>
        </w:tabs>
        <w:ind w:left="33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16"/>
        </w:tabs>
        <w:ind w:left="41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36"/>
        </w:tabs>
        <w:ind w:left="48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56"/>
        </w:tabs>
        <w:ind w:left="55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76"/>
        </w:tabs>
        <w:ind w:left="62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96"/>
        </w:tabs>
        <w:ind w:left="69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16"/>
        </w:tabs>
        <w:ind w:left="77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36"/>
        </w:tabs>
        <w:ind w:left="8436" w:hanging="180"/>
      </w:pPr>
    </w:lvl>
  </w:abstractNum>
  <w:abstractNum w:abstractNumId="2">
    <w:nsid w:val="2F627490"/>
    <w:multiLevelType w:val="hybridMultilevel"/>
    <w:tmpl w:val="E7C87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E45BD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DC4AFF"/>
    <w:multiLevelType w:val="hybridMultilevel"/>
    <w:tmpl w:val="C346CD9A"/>
    <w:lvl w:ilvl="0" w:tplc="537C4802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>
    <w:nsid w:val="77CC269A"/>
    <w:multiLevelType w:val="hybridMultilevel"/>
    <w:tmpl w:val="1052624E"/>
    <w:lvl w:ilvl="0" w:tplc="A6D83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165E"/>
    <w:rsid w:val="00011D16"/>
    <w:rsid w:val="000233A7"/>
    <w:rsid w:val="00026948"/>
    <w:rsid w:val="000550C2"/>
    <w:rsid w:val="00076767"/>
    <w:rsid w:val="000922B8"/>
    <w:rsid w:val="000E2101"/>
    <w:rsid w:val="000F6053"/>
    <w:rsid w:val="00110CFF"/>
    <w:rsid w:val="00115832"/>
    <w:rsid w:val="001576E1"/>
    <w:rsid w:val="00161433"/>
    <w:rsid w:val="001D7D77"/>
    <w:rsid w:val="001F0204"/>
    <w:rsid w:val="0023165E"/>
    <w:rsid w:val="002852E6"/>
    <w:rsid w:val="00287735"/>
    <w:rsid w:val="002F394B"/>
    <w:rsid w:val="003177AD"/>
    <w:rsid w:val="003368D4"/>
    <w:rsid w:val="0034318F"/>
    <w:rsid w:val="00360BC6"/>
    <w:rsid w:val="003C7582"/>
    <w:rsid w:val="00422BD7"/>
    <w:rsid w:val="00440D18"/>
    <w:rsid w:val="0045426E"/>
    <w:rsid w:val="004847AA"/>
    <w:rsid w:val="004A241D"/>
    <w:rsid w:val="004B205E"/>
    <w:rsid w:val="005F7590"/>
    <w:rsid w:val="006125D1"/>
    <w:rsid w:val="00621228"/>
    <w:rsid w:val="00621357"/>
    <w:rsid w:val="00665AF3"/>
    <w:rsid w:val="006824CF"/>
    <w:rsid w:val="006B7AB9"/>
    <w:rsid w:val="00761989"/>
    <w:rsid w:val="00771794"/>
    <w:rsid w:val="007B4183"/>
    <w:rsid w:val="007B7AC6"/>
    <w:rsid w:val="007C61ED"/>
    <w:rsid w:val="007D55E4"/>
    <w:rsid w:val="008137FA"/>
    <w:rsid w:val="008379DB"/>
    <w:rsid w:val="008B0BBE"/>
    <w:rsid w:val="008B2945"/>
    <w:rsid w:val="00910681"/>
    <w:rsid w:val="00967B8A"/>
    <w:rsid w:val="009A18F7"/>
    <w:rsid w:val="009B7DAD"/>
    <w:rsid w:val="00A474AD"/>
    <w:rsid w:val="00A516F1"/>
    <w:rsid w:val="00A82A2C"/>
    <w:rsid w:val="00A83E59"/>
    <w:rsid w:val="00A936E6"/>
    <w:rsid w:val="00AB2204"/>
    <w:rsid w:val="00AD38F5"/>
    <w:rsid w:val="00AD46AF"/>
    <w:rsid w:val="00B36214"/>
    <w:rsid w:val="00B70576"/>
    <w:rsid w:val="00B857C9"/>
    <w:rsid w:val="00BB7205"/>
    <w:rsid w:val="00BC6298"/>
    <w:rsid w:val="00C108B4"/>
    <w:rsid w:val="00C25253"/>
    <w:rsid w:val="00C41272"/>
    <w:rsid w:val="00CD6EAE"/>
    <w:rsid w:val="00D073B4"/>
    <w:rsid w:val="00D7678C"/>
    <w:rsid w:val="00DE4A9A"/>
    <w:rsid w:val="00E1667E"/>
    <w:rsid w:val="00E601E2"/>
    <w:rsid w:val="00E742B3"/>
    <w:rsid w:val="00EC260F"/>
    <w:rsid w:val="00F40A54"/>
    <w:rsid w:val="00F9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A2C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F6053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5426E"/>
    <w:pPr>
      <w:jc w:val="center"/>
    </w:pPr>
    <w:rPr>
      <w:b/>
      <w:bCs/>
      <w:sz w:val="28"/>
      <w:lang w:val="uk-UA"/>
    </w:rPr>
  </w:style>
  <w:style w:type="character" w:customStyle="1" w:styleId="20">
    <w:name w:val="Заголовок 2 Знак"/>
    <w:link w:val="2"/>
    <w:uiPriority w:val="99"/>
    <w:rsid w:val="000F6053"/>
    <w:rPr>
      <w:b/>
      <w:sz w:val="32"/>
      <w:lang w:eastAsia="ru-RU"/>
    </w:rPr>
  </w:style>
  <w:style w:type="character" w:customStyle="1" w:styleId="a4">
    <w:name w:val="Название Знак"/>
    <w:link w:val="a3"/>
    <w:uiPriority w:val="99"/>
    <w:rsid w:val="000F6053"/>
    <w:rPr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0F6053"/>
    <w:pPr>
      <w:ind w:firstLine="709"/>
      <w:jc w:val="both"/>
    </w:pPr>
    <w:rPr>
      <w:sz w:val="28"/>
      <w:szCs w:val="20"/>
      <w:lang w:val="uk-UA"/>
    </w:rPr>
  </w:style>
  <w:style w:type="character" w:customStyle="1" w:styleId="a6">
    <w:name w:val="Основной текст с отступом Знак"/>
    <w:link w:val="a5"/>
    <w:uiPriority w:val="99"/>
    <w:rsid w:val="000F6053"/>
    <w:rPr>
      <w:sz w:val="28"/>
      <w:lang w:eastAsia="ru-RU"/>
    </w:rPr>
  </w:style>
  <w:style w:type="paragraph" w:styleId="a7">
    <w:name w:val="Body Text"/>
    <w:basedOn w:val="a"/>
    <w:link w:val="a8"/>
    <w:rsid w:val="005F7590"/>
    <w:pPr>
      <w:spacing w:after="120"/>
    </w:pPr>
  </w:style>
  <w:style w:type="character" w:customStyle="1" w:styleId="a8">
    <w:name w:val="Основной текст Знак"/>
    <w:link w:val="a7"/>
    <w:rsid w:val="005F7590"/>
    <w:rPr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rsid w:val="005F7590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a">
    <w:name w:val="Верхний колонтитул Знак"/>
    <w:link w:val="a9"/>
    <w:uiPriority w:val="99"/>
    <w:rsid w:val="005F7590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ЛУБЕНСЬКА МІСЬКА РАДА</vt:lpstr>
    </vt:vector>
  </TitlesOfParts>
  <Company>dpi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ЛУБЕНСЬКА МІСЬКА РАДА</dc:title>
  <dc:creator>1618-Karpov</dc:creator>
  <cp:lastModifiedBy>NF</cp:lastModifiedBy>
  <cp:revision>9</cp:revision>
  <cp:lastPrinted>2015-01-05T13:23:00Z</cp:lastPrinted>
  <dcterms:created xsi:type="dcterms:W3CDTF">2015-01-08T06:55:00Z</dcterms:created>
  <dcterms:modified xsi:type="dcterms:W3CDTF">2015-01-17T07:19:00Z</dcterms:modified>
</cp:coreProperties>
</file>